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A44" w:rsidRPr="00187D90" w:rsidRDefault="002345CF">
      <w:pPr>
        <w:rPr>
          <w:b/>
        </w:rPr>
      </w:pPr>
      <w:r w:rsidRPr="00187D90">
        <w:rPr>
          <w:b/>
        </w:rPr>
        <w:t>2- UYGULAMA’DA YETKİLER VE SORUMLULUKLAR</w:t>
      </w:r>
    </w:p>
    <w:p w:rsidR="002345CF" w:rsidRDefault="002345CF">
      <w:r>
        <w:t>Sektörde en büyük yetki ve sorumluluk problemi uygulama aşamasında, yani şantiye aşamasında ortaya çıkmaktadır.</w:t>
      </w:r>
    </w:p>
    <w:p w:rsidR="002345CF" w:rsidRDefault="002345CF">
      <w:r>
        <w:t>Şantiyenin yönetiminde;</w:t>
      </w:r>
    </w:p>
    <w:p w:rsidR="002345CF" w:rsidRDefault="002345CF">
      <w:r>
        <w:t>İnşaat Sahibi,</w:t>
      </w:r>
    </w:p>
    <w:p w:rsidR="002345CF" w:rsidRDefault="002345CF">
      <w:r>
        <w:t>Şantiye Şefi (Fenni Mesul),</w:t>
      </w:r>
    </w:p>
    <w:p w:rsidR="002345CF" w:rsidRDefault="002345CF">
      <w:r>
        <w:t>Tekniker (Ara Teknik Eleman),</w:t>
      </w:r>
    </w:p>
    <w:p w:rsidR="002345CF" w:rsidRDefault="002345CF">
      <w:r>
        <w:t>Taşeronlar,</w:t>
      </w:r>
    </w:p>
    <w:p w:rsidR="002345CF" w:rsidRDefault="002345CF">
      <w:r>
        <w:t>Ustalar,</w:t>
      </w:r>
    </w:p>
    <w:p w:rsidR="002345CF" w:rsidRDefault="002345CF">
      <w:r>
        <w:t>İşçiler,</w:t>
      </w:r>
    </w:p>
    <w:p w:rsidR="002345CF" w:rsidRDefault="00187D90">
      <w:r>
        <w:t>Şeklinde hiyerarşik bir</w:t>
      </w:r>
      <w:r w:rsidR="002345CF">
        <w:t xml:space="preserve"> yapılanma vardır, bu sıralama şekil olarak doğrudur. Ancak burada bu hiyerarşi içerisindeki aktörler çeşitli nedenlerle görev ve sorumluluklarını çeşitli nedenlerle yerine getirememe durumunda kalmaktadırlar.</w:t>
      </w:r>
    </w:p>
    <w:p w:rsidR="002345CF" w:rsidRDefault="002345CF">
      <w:r>
        <w:t>Bu nedenleri şu şekilde sıralayabiliriz;</w:t>
      </w:r>
    </w:p>
    <w:p w:rsidR="00B40693" w:rsidRDefault="002345CF" w:rsidP="002345CF">
      <w:pPr>
        <w:pStyle w:val="ListeParagraf"/>
        <w:numPr>
          <w:ilvl w:val="0"/>
          <w:numId w:val="1"/>
        </w:numPr>
      </w:pPr>
      <w:r>
        <w:t>İnşaat sahibi</w:t>
      </w:r>
      <w:r w:rsidR="00B40693">
        <w:t>;</w:t>
      </w:r>
      <w:r>
        <w:t xml:space="preserve"> işin finansal yönetimi haricinde hiçbir alana </w:t>
      </w:r>
      <w:r w:rsidR="00B40693">
        <w:t>müdahale</w:t>
      </w:r>
      <w:r>
        <w:t xml:space="preserve"> etmemelidir. </w:t>
      </w:r>
      <w:r w:rsidR="00B40693">
        <w:t xml:space="preserve">Bunu sağlamak için Belediyelerin, Çevre </w:t>
      </w:r>
      <w:r w:rsidR="00187D90">
        <w:t>ve Şehircilik</w:t>
      </w:r>
      <w:r w:rsidR="00B40693">
        <w:t xml:space="preserve"> </w:t>
      </w:r>
      <w:r w:rsidR="00187D90">
        <w:t>Müdürlüklerinin, ilgili</w:t>
      </w:r>
      <w:r w:rsidR="00B40693">
        <w:t xml:space="preserve"> diğer kurumların inşaatın finansal durumları ve idari işlemleri dışında inşaat sahibini muhatap almamaları hu</w:t>
      </w:r>
      <w:r w:rsidR="00187D90">
        <w:t>susu</w:t>
      </w:r>
      <w:r w:rsidR="00B40693">
        <w:t>nda gerekli kanuni düzenlemeler yapılmalı ve uygulanmalıdır.</w:t>
      </w:r>
    </w:p>
    <w:p w:rsidR="002345CF" w:rsidRDefault="00B40693" w:rsidP="002345CF">
      <w:pPr>
        <w:pStyle w:val="ListeParagraf"/>
        <w:numPr>
          <w:ilvl w:val="0"/>
          <w:numId w:val="1"/>
        </w:numPr>
      </w:pPr>
      <w:r>
        <w:t xml:space="preserve"> Şantiye Şefi (Fenni Mesul); İnşaatların teknik sorumluluğu fiili olarak inşaat ruhsatında imzası olan teknik elemanlara bırakılmalı ve bu durum kanuni düzenleme ile güvence altına alınmalıdır. Belediyeler, Çevre ve Şehircilik Müdürlükleri ve diğer ilgili kurumlar şantiyenin teknik yönetimi ve sorumluluğu hususlarında Şantiye Şefini muhatap almalıdır.</w:t>
      </w:r>
    </w:p>
    <w:p w:rsidR="00A33B61" w:rsidRDefault="00B40693" w:rsidP="00B40693">
      <w:pPr>
        <w:pStyle w:val="ListeParagraf"/>
      </w:pPr>
      <w:r>
        <w:t xml:space="preserve">Bir mühendisin veya mimarın birden çok şantiyede şantiye şefi olması </w:t>
      </w:r>
      <w:r w:rsidR="00A33B61">
        <w:t>kabul edilmemeli, ücret ve iş dengesi fiili olarak kurulmalıdır. Bu çeşitli yollarla yapılabilir, bunun yapılabilmesi için önerimiz aşağıda sunulmuştur.</w:t>
      </w:r>
    </w:p>
    <w:p w:rsidR="00A33B61" w:rsidRDefault="00A33B61" w:rsidP="00B40693">
      <w:pPr>
        <w:pStyle w:val="ListeParagraf"/>
      </w:pPr>
    </w:p>
    <w:p w:rsidR="00A33B61" w:rsidRDefault="00A33B61" w:rsidP="00B40693">
      <w:pPr>
        <w:pStyle w:val="ListeParagraf"/>
      </w:pPr>
      <w:r>
        <w:t>0-1000m</w:t>
      </w:r>
      <w:r>
        <w:rPr>
          <w:rFonts w:cstheme="minorHAnsi"/>
        </w:rPr>
        <w:t xml:space="preserve">²                 </w:t>
      </w:r>
      <w:r w:rsidR="001120A3">
        <w:rPr>
          <w:rFonts w:cstheme="minorHAnsi"/>
        </w:rPr>
        <w:t xml:space="preserve">   </w:t>
      </w:r>
      <w:r>
        <w:t xml:space="preserve"> arası inşaatlarda şantiye şefi                 İnşaat Teknikeri</w:t>
      </w:r>
    </w:p>
    <w:p w:rsidR="00B40693" w:rsidRDefault="00A33B61" w:rsidP="00B40693">
      <w:pPr>
        <w:pStyle w:val="ListeParagraf"/>
      </w:pPr>
      <w:r>
        <w:t>1001-3000m</w:t>
      </w:r>
      <w:r>
        <w:rPr>
          <w:rFonts w:cstheme="minorHAnsi"/>
        </w:rPr>
        <w:t>²</w:t>
      </w:r>
      <w:r>
        <w:t xml:space="preserve">        </w:t>
      </w:r>
      <w:r w:rsidR="001120A3">
        <w:t xml:space="preserve">     </w:t>
      </w:r>
      <w:r>
        <w:t xml:space="preserve">     “                             </w:t>
      </w:r>
      <w:r w:rsidR="001120A3">
        <w:t xml:space="preserve"> </w:t>
      </w:r>
      <w:r>
        <w:t xml:space="preserve">  “                            1-3 yıllık Mühendis</w:t>
      </w:r>
    </w:p>
    <w:p w:rsidR="00A33B61" w:rsidRDefault="00A33B61" w:rsidP="00B40693">
      <w:pPr>
        <w:pStyle w:val="ListeParagraf"/>
      </w:pPr>
      <w:r>
        <w:t>3001-6000m</w:t>
      </w:r>
      <w:r>
        <w:rPr>
          <w:rFonts w:cstheme="minorHAnsi"/>
        </w:rPr>
        <w:t>²</w:t>
      </w:r>
      <w:r>
        <w:t xml:space="preserve">         </w:t>
      </w:r>
      <w:r w:rsidR="001120A3">
        <w:t xml:space="preserve">     </w:t>
      </w:r>
      <w:r>
        <w:t xml:space="preserve">    “                             </w:t>
      </w:r>
      <w:r w:rsidR="001120A3">
        <w:t xml:space="preserve"> </w:t>
      </w:r>
      <w:r>
        <w:t xml:space="preserve">  “                            4-6    “           “</w:t>
      </w:r>
    </w:p>
    <w:p w:rsidR="00A33B61" w:rsidRDefault="00A33B61" w:rsidP="00B40693">
      <w:pPr>
        <w:pStyle w:val="ListeParagraf"/>
      </w:pPr>
      <w:r>
        <w:t>6001-10000m</w:t>
      </w:r>
      <w:r>
        <w:rPr>
          <w:rFonts w:cstheme="minorHAnsi"/>
        </w:rPr>
        <w:t>²</w:t>
      </w:r>
      <w:r>
        <w:t xml:space="preserve">       </w:t>
      </w:r>
      <w:r w:rsidR="001120A3">
        <w:t xml:space="preserve">     </w:t>
      </w:r>
      <w:r>
        <w:t xml:space="preserve">    “                                “                           7-10   “          “</w:t>
      </w:r>
    </w:p>
    <w:p w:rsidR="00A33B61" w:rsidRDefault="001120A3" w:rsidP="00B40693">
      <w:pPr>
        <w:pStyle w:val="ListeParagraf"/>
      </w:pPr>
      <w:r>
        <w:t>10001-15000m</w:t>
      </w:r>
      <w:r>
        <w:rPr>
          <w:rFonts w:cstheme="minorHAnsi"/>
        </w:rPr>
        <w:t>²</w:t>
      </w:r>
      <w:r w:rsidR="00A33B61">
        <w:t xml:space="preserve">          </w:t>
      </w:r>
      <w:r>
        <w:t xml:space="preserve"> </w:t>
      </w:r>
      <w:r w:rsidR="00A33B61">
        <w:t xml:space="preserve">   “                                “                           11-15  “         “</w:t>
      </w:r>
    </w:p>
    <w:p w:rsidR="00A33B61" w:rsidRDefault="001120A3" w:rsidP="00B40693">
      <w:pPr>
        <w:pStyle w:val="ListeParagraf"/>
      </w:pPr>
      <w:r>
        <w:t>15001-30000m</w:t>
      </w:r>
      <w:r>
        <w:rPr>
          <w:rFonts w:cstheme="minorHAnsi"/>
        </w:rPr>
        <w:t>²</w:t>
      </w:r>
      <w:r>
        <w:t xml:space="preserve">              “                                “                           16-20   “         “</w:t>
      </w:r>
    </w:p>
    <w:p w:rsidR="001120A3" w:rsidRDefault="001120A3" w:rsidP="00B40693">
      <w:pPr>
        <w:pStyle w:val="ListeParagraf"/>
      </w:pPr>
      <w:r>
        <w:t>30000m</w:t>
      </w:r>
      <w:r>
        <w:rPr>
          <w:rFonts w:cstheme="minorHAnsi"/>
        </w:rPr>
        <w:t>²</w:t>
      </w:r>
      <w:r>
        <w:t xml:space="preserve"> den büyük       “                               “                           20 yıldan fazla Mühendis</w:t>
      </w:r>
    </w:p>
    <w:p w:rsidR="001120A3" w:rsidRDefault="001120A3" w:rsidP="00B40693">
      <w:pPr>
        <w:pStyle w:val="ListeParagraf"/>
      </w:pPr>
    </w:p>
    <w:p w:rsidR="001120A3" w:rsidRDefault="001120A3" w:rsidP="00B40693">
      <w:pPr>
        <w:pStyle w:val="ListeParagraf"/>
      </w:pPr>
      <w:r>
        <w:t>Şeklinde bir düzenleme yapılabilir.</w:t>
      </w:r>
    </w:p>
    <w:p w:rsidR="0096494F" w:rsidRDefault="0096494F" w:rsidP="0096494F">
      <w:pPr>
        <w:pStyle w:val="ListeParagraf"/>
        <w:numPr>
          <w:ilvl w:val="0"/>
          <w:numId w:val="1"/>
        </w:numPr>
      </w:pPr>
      <w:r>
        <w:t xml:space="preserve">Teknikerler; Ara eleman görevini yerine getiren teknikerler için her şantiyede her mühendise 1 adet </w:t>
      </w:r>
      <w:r w:rsidR="00620B55">
        <w:t>tekniker</w:t>
      </w:r>
      <w:r>
        <w:t xml:space="preserve"> görevlendirme zorunluluğu getirilmelidir. Mühendislerin teknik sorumluluğuna teknikerler kanunla ortak edilmelidir.</w:t>
      </w:r>
    </w:p>
    <w:p w:rsidR="0096494F" w:rsidRDefault="0096494F" w:rsidP="0096494F">
      <w:pPr>
        <w:pStyle w:val="ListeParagraf"/>
        <w:numPr>
          <w:ilvl w:val="0"/>
          <w:numId w:val="1"/>
        </w:numPr>
      </w:pPr>
      <w:r>
        <w:lastRenderedPageBreak/>
        <w:t xml:space="preserve">Taşeronlar, Ustalar, İşçiler; Bu tip personel için sektörde hızlı bir sertifika eğitimine ihtiyaç duyulmaktadır. Mevcut durumda, eğitimsiz sertifikalandırma yapılmakta bu da sektörü hem teknik hem idari açıdan zora sokmaktadır. Sertifika verme sorumluluğu üniversitelerin açacağı kurslarda olmalı, Mühendis Mimar </w:t>
      </w:r>
      <w:r w:rsidR="00620B55">
        <w:t>O</w:t>
      </w:r>
      <w:r>
        <w:t xml:space="preserve">daları ve Ticaret </w:t>
      </w:r>
      <w:r w:rsidR="00620B55">
        <w:t>VE Sanayi O</w:t>
      </w:r>
      <w:r>
        <w:t xml:space="preserve">dalarının katkı ve görüşleri doğrultusunda </w:t>
      </w:r>
      <w:r w:rsidR="001F1601">
        <w:t>ciddi bir sertifikalandırma süreci kanuni temellere oturtulmalıdır.</w:t>
      </w:r>
      <w:r w:rsidR="00620B55">
        <w:t xml:space="preserve"> Burada </w:t>
      </w:r>
      <w:proofErr w:type="gramStart"/>
      <w:r w:rsidR="00620B55">
        <w:t>atıl</w:t>
      </w:r>
      <w:proofErr w:type="gramEnd"/>
      <w:r w:rsidR="00620B55">
        <w:t xml:space="preserve"> durumdaki Mesleki ve Teknik Liselerin fiziki ve teknik imkanları kullanılabilir.</w:t>
      </w:r>
      <w:r w:rsidR="001F1601">
        <w:t xml:space="preserve"> Böylece hem üretim kalitesi ve kaliteli istihdama kapı aralanacaktır.</w:t>
      </w:r>
    </w:p>
    <w:p w:rsidR="001F1601" w:rsidRDefault="001F1601" w:rsidP="001F1601">
      <w:pPr>
        <w:pStyle w:val="ListeParagraf"/>
      </w:pPr>
      <w:r>
        <w:t>Sektördeki belgesiz taşeron uygulamasına acilen son verilmeli, belgeli dolayısıyla da sorumlu taşeron uygulamasını temelde engelleyen, vergi ve sosyal güvenlik uygulamaları ülke ve sektör gerç</w:t>
      </w:r>
      <w:r w:rsidR="00187D90">
        <w:t>eklerine</w:t>
      </w:r>
      <w:r>
        <w:t xml:space="preserve"> uygun</w:t>
      </w:r>
      <w:r w:rsidR="00187D90">
        <w:t xml:space="preserve"> olacak</w:t>
      </w:r>
      <w:r>
        <w:t xml:space="preserve"> şekilde kanunla düzenlenmelidir.</w:t>
      </w:r>
    </w:p>
    <w:p w:rsidR="00187D90" w:rsidRDefault="00187D90" w:rsidP="001F1601">
      <w:pPr>
        <w:pStyle w:val="ListeParagraf"/>
      </w:pPr>
      <w:r>
        <w:t>Bu şekilde sertifikasız, kayıtsız taşeron uygulaması sona erecek, taşeronların ekiplerinde sertifikasız usta ve işçi çalıştırılması önlenecek, niteliksiz in</w:t>
      </w:r>
      <w:r w:rsidR="00620B55">
        <w:t>s</w:t>
      </w:r>
      <w:bookmarkStart w:id="0" w:name="_GoBack"/>
      <w:bookmarkEnd w:id="0"/>
      <w:r>
        <w:t>an grupları nitelikli insan gruplarına dönüşecek, ülkenin temel sorunlarının en başında bulunan işsizliğin önlenmesine önemli bir katkı ortaya çıkarılacaktır.</w:t>
      </w:r>
    </w:p>
    <w:p w:rsidR="00187D90" w:rsidRDefault="00187D90" w:rsidP="001F1601">
      <w:pPr>
        <w:pStyle w:val="ListeParagraf"/>
      </w:pPr>
    </w:p>
    <w:p w:rsidR="00187D90" w:rsidRDefault="00187D90" w:rsidP="001F1601">
      <w:pPr>
        <w:pStyle w:val="ListeParagraf"/>
      </w:pPr>
      <w:r>
        <w:t>Bu önerilerin ele alınıp detaylı olarak hassas çalışmalar gerçekleştirilmesi durumunda yeni daha ideal çözümler ortaya çıkacaktır kanaatini taşımaktayım.</w:t>
      </w:r>
    </w:p>
    <w:p w:rsidR="001120A3" w:rsidRDefault="001120A3" w:rsidP="001120A3"/>
    <w:p w:rsidR="002345CF" w:rsidRDefault="002345CF"/>
    <w:sectPr w:rsidR="002345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705E40"/>
    <w:multiLevelType w:val="hybridMultilevel"/>
    <w:tmpl w:val="C3CA943C"/>
    <w:lvl w:ilvl="0" w:tplc="1F929D9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CF"/>
    <w:rsid w:val="001120A3"/>
    <w:rsid w:val="00187D90"/>
    <w:rsid w:val="001F1601"/>
    <w:rsid w:val="002345CF"/>
    <w:rsid w:val="00620B55"/>
    <w:rsid w:val="007D2EFF"/>
    <w:rsid w:val="0096494F"/>
    <w:rsid w:val="00A33B61"/>
    <w:rsid w:val="00A85A44"/>
    <w:rsid w:val="00B40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3568A"/>
  <w15:docId w15:val="{9BFD1E77-8522-48B9-B49F-5661F491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45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569</Words>
  <Characters>3245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Durmuş Ali AÇIKEL</dc:creator>
  <cp:lastModifiedBy>D. Ali Açıkel</cp:lastModifiedBy>
  <cp:revision>3</cp:revision>
  <dcterms:created xsi:type="dcterms:W3CDTF">2018-10-26T06:39:00Z</dcterms:created>
  <dcterms:modified xsi:type="dcterms:W3CDTF">2018-10-26T07:14:00Z</dcterms:modified>
</cp:coreProperties>
</file>